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4773" w14:textId="77777777" w:rsidR="00622C3D" w:rsidRDefault="00622C3D" w:rsidP="00622C3D">
      <w:pPr>
        <w:jc w:val="center"/>
        <w:rPr>
          <w:rFonts w:hint="eastAsia"/>
        </w:rPr>
      </w:pPr>
      <w:r>
        <w:rPr>
          <w:rFonts w:hint="eastAsia"/>
          <w:lang w:eastAsia="zh-TW"/>
        </w:rPr>
        <w:t>個人情報保護方針</w:t>
      </w:r>
    </w:p>
    <w:p w14:paraId="18E5EC9C" w14:textId="77777777" w:rsidR="00622C3D" w:rsidRPr="00AC3CDC" w:rsidRDefault="00622C3D" w:rsidP="00622C3D">
      <w:pPr>
        <w:rPr>
          <w:rFonts w:hint="eastAsia"/>
          <w:lang w:eastAsia="zh-TW"/>
        </w:rPr>
      </w:pPr>
    </w:p>
    <w:p w14:paraId="47B2CA61" w14:textId="77777777" w:rsidR="00622C3D" w:rsidRDefault="00622C3D" w:rsidP="00622C3D">
      <w:pPr>
        <w:jc w:val="right"/>
        <w:rPr>
          <w:rFonts w:hint="eastAsia"/>
        </w:rPr>
      </w:pPr>
      <w:r>
        <w:rPr>
          <w:rFonts w:hint="eastAsia"/>
        </w:rPr>
        <w:t>東京大学法学部学習相談室</w:t>
      </w:r>
    </w:p>
    <w:p w14:paraId="310ABD70" w14:textId="1F85C956" w:rsidR="00622C3D" w:rsidRDefault="00622C3D" w:rsidP="00622C3D">
      <w:pPr>
        <w:jc w:val="right"/>
      </w:pPr>
      <w:r>
        <w:rPr>
          <w:rFonts w:hint="eastAsia"/>
        </w:rPr>
        <w:t xml:space="preserve">　</w:t>
      </w:r>
      <w:r w:rsidR="000B3DC8">
        <w:rPr>
          <w:rFonts w:hint="eastAsia"/>
        </w:rPr>
        <w:t>2005</w:t>
      </w:r>
      <w:r>
        <w:rPr>
          <w:rFonts w:hint="eastAsia"/>
        </w:rPr>
        <w:t>年</w:t>
      </w:r>
      <w:r w:rsidR="000B3DC8">
        <w:rPr>
          <w:rFonts w:hint="eastAsia"/>
        </w:rPr>
        <w:t>9</w:t>
      </w:r>
      <w:r>
        <w:rPr>
          <w:rFonts w:hint="eastAsia"/>
        </w:rPr>
        <w:t>月</w:t>
      </w:r>
      <w:r w:rsidR="000B3DC8">
        <w:rPr>
          <w:rFonts w:hint="eastAsia"/>
        </w:rPr>
        <w:t>26</w:t>
      </w:r>
      <w:r>
        <w:rPr>
          <w:rFonts w:hint="eastAsia"/>
        </w:rPr>
        <w:t>日</w:t>
      </w:r>
      <w:r w:rsidR="000B3DC8">
        <w:rPr>
          <w:rFonts w:hint="eastAsia"/>
        </w:rPr>
        <w:t>制定</w:t>
      </w:r>
    </w:p>
    <w:p w14:paraId="3CDCCB5E" w14:textId="2EFC8C27" w:rsidR="000B3DC8" w:rsidRPr="008F7299" w:rsidRDefault="000B3DC8" w:rsidP="00622C3D">
      <w:pPr>
        <w:jc w:val="right"/>
        <w:rPr>
          <w:rFonts w:hint="eastAsia"/>
        </w:rPr>
      </w:pPr>
      <w:r>
        <w:rPr>
          <w:rFonts w:hint="eastAsia"/>
        </w:rPr>
        <w:t>2023</w:t>
      </w:r>
      <w:r>
        <w:rPr>
          <w:rFonts w:hint="eastAsia"/>
        </w:rPr>
        <w:t>年</w:t>
      </w:r>
      <w:r>
        <w:rPr>
          <w:rFonts w:hint="eastAsia"/>
        </w:rPr>
        <w:t>12</w:t>
      </w:r>
      <w:r>
        <w:rPr>
          <w:rFonts w:hint="eastAsia"/>
        </w:rPr>
        <w:t>月</w:t>
      </w:r>
      <w:r>
        <w:rPr>
          <w:rFonts w:hint="eastAsia"/>
        </w:rPr>
        <w:t>21</w:t>
      </w:r>
      <w:r>
        <w:rPr>
          <w:rFonts w:hint="eastAsia"/>
        </w:rPr>
        <w:t>日改正</w:t>
      </w:r>
    </w:p>
    <w:p w14:paraId="04122F22" w14:textId="77777777" w:rsidR="00622C3D" w:rsidRPr="005252FF" w:rsidRDefault="00622C3D" w:rsidP="00622C3D">
      <w:pPr>
        <w:rPr>
          <w:rFonts w:hint="eastAsia"/>
        </w:rPr>
      </w:pPr>
    </w:p>
    <w:p w14:paraId="48A6DCBB" w14:textId="29D21F26" w:rsidR="00622C3D" w:rsidRDefault="00622C3D" w:rsidP="00622C3D">
      <w:pPr>
        <w:rPr>
          <w:rFonts w:hint="eastAsia"/>
        </w:rPr>
      </w:pPr>
      <w:r>
        <w:rPr>
          <w:rFonts w:hint="eastAsia"/>
        </w:rPr>
        <w:t>東京大学法学部学習相談室（以下、当相談室）は、個人情報保護の重要性に鑑み、個人情報保護</w:t>
      </w:r>
      <w:r w:rsidR="000B3DC8">
        <w:rPr>
          <w:rFonts w:hint="eastAsia"/>
        </w:rPr>
        <w:t>に関する法律</w:t>
      </w:r>
      <w:r>
        <w:rPr>
          <w:rFonts w:hint="eastAsia"/>
        </w:rPr>
        <w:t>その他の関連法令を遵守して、個人情報を適正に取り扱うとともに、安全管理についても厳重かつ適切な措置を講じます。</w:t>
      </w:r>
    </w:p>
    <w:p w14:paraId="446EC04F" w14:textId="77777777" w:rsidR="00622C3D" w:rsidRPr="000B3DC8" w:rsidRDefault="00622C3D" w:rsidP="00622C3D">
      <w:pPr>
        <w:rPr>
          <w:rFonts w:hint="eastAsia"/>
        </w:rPr>
      </w:pPr>
    </w:p>
    <w:p w14:paraId="67D47063" w14:textId="77777777" w:rsidR="00622C3D" w:rsidRPr="00E90D1B" w:rsidRDefault="00622C3D" w:rsidP="00622C3D">
      <w:pPr>
        <w:rPr>
          <w:rFonts w:hint="eastAsia"/>
        </w:rPr>
      </w:pPr>
      <w:r>
        <w:rPr>
          <w:rFonts w:hint="eastAsia"/>
        </w:rPr>
        <w:t>（１）個人情報の取得と利用目的</w:t>
      </w:r>
    </w:p>
    <w:p w14:paraId="5BE87010" w14:textId="77777777" w:rsidR="00622C3D" w:rsidRDefault="00622C3D" w:rsidP="00622C3D">
      <w:pPr>
        <w:ind w:firstLineChars="100" w:firstLine="210"/>
        <w:rPr>
          <w:rFonts w:hint="eastAsia"/>
        </w:rPr>
      </w:pPr>
      <w:r>
        <w:rPr>
          <w:rFonts w:hint="eastAsia"/>
        </w:rPr>
        <w:t>当相談室は、東京大学法学部学習相談室規則（以下、規則）に定める業務を遂行する上で必要な範囲内で、かつ、適法で公正な手段により個人情報を取得します。</w:t>
      </w:r>
    </w:p>
    <w:p w14:paraId="7F1FF771" w14:textId="77777777" w:rsidR="00622C3D" w:rsidRDefault="00622C3D" w:rsidP="00622C3D">
      <w:pPr>
        <w:ind w:firstLineChars="100" w:firstLine="210"/>
        <w:rPr>
          <w:rFonts w:hint="eastAsia"/>
        </w:rPr>
      </w:pPr>
      <w:r>
        <w:rPr>
          <w:rFonts w:hint="eastAsia"/>
        </w:rPr>
        <w:t>規則第２条に定められた当相談室の業務は以下の通りです。</w:t>
      </w:r>
    </w:p>
    <w:p w14:paraId="08649DE5" w14:textId="77777777" w:rsidR="00622C3D" w:rsidRDefault="00622C3D" w:rsidP="00622C3D">
      <w:pPr>
        <w:numPr>
          <w:ilvl w:val="0"/>
          <w:numId w:val="1"/>
        </w:numPr>
        <w:rPr>
          <w:rFonts w:hint="eastAsia"/>
        </w:rPr>
      </w:pPr>
      <w:r>
        <w:rPr>
          <w:rFonts w:hint="eastAsia"/>
        </w:rPr>
        <w:t>学部学生の進路、学習、学生生活または心身健康に関する相談の業務</w:t>
      </w:r>
    </w:p>
    <w:p w14:paraId="170A06C7" w14:textId="77777777" w:rsidR="00622C3D" w:rsidRDefault="00622C3D" w:rsidP="00622C3D">
      <w:pPr>
        <w:numPr>
          <w:ilvl w:val="0"/>
          <w:numId w:val="1"/>
        </w:numPr>
        <w:rPr>
          <w:rFonts w:hint="eastAsia"/>
        </w:rPr>
      </w:pPr>
      <w:r>
        <w:rPr>
          <w:rFonts w:hint="eastAsia"/>
        </w:rPr>
        <w:t>前号の業務に関連する資料収集、調査研究、情報提供の業務</w:t>
      </w:r>
    </w:p>
    <w:p w14:paraId="76B2B6B0" w14:textId="77777777" w:rsidR="00622C3D" w:rsidRPr="0051148D" w:rsidRDefault="00622C3D" w:rsidP="00622C3D">
      <w:pPr>
        <w:numPr>
          <w:ilvl w:val="0"/>
          <w:numId w:val="1"/>
        </w:numPr>
        <w:rPr>
          <w:rFonts w:hint="eastAsia"/>
        </w:rPr>
      </w:pPr>
      <w:r>
        <w:rPr>
          <w:rFonts w:hint="eastAsia"/>
        </w:rPr>
        <w:t>前２号の業務に関連して法学部長が必要と認めるその他の業務</w:t>
      </w:r>
    </w:p>
    <w:p w14:paraId="41177932" w14:textId="77777777" w:rsidR="00622C3D" w:rsidRDefault="00622C3D" w:rsidP="00622C3D">
      <w:pPr>
        <w:ind w:firstLineChars="100" w:firstLine="210"/>
        <w:rPr>
          <w:rFonts w:hint="eastAsia"/>
        </w:rPr>
      </w:pPr>
      <w:r>
        <w:rPr>
          <w:rFonts w:hint="eastAsia"/>
        </w:rPr>
        <w:t>なお、同条第２項にいう「情報提供」とは、当相談室が来談者に対し、進路就職・諸手続等に関する情報を提供することを指しています。</w:t>
      </w:r>
    </w:p>
    <w:p w14:paraId="3C91455C" w14:textId="77777777" w:rsidR="00622C3D" w:rsidRPr="0035073A" w:rsidRDefault="00622C3D" w:rsidP="00622C3D">
      <w:pPr>
        <w:rPr>
          <w:rFonts w:hint="eastAsia"/>
        </w:rPr>
      </w:pPr>
    </w:p>
    <w:p w14:paraId="2C1EBE3A" w14:textId="77777777" w:rsidR="00622C3D" w:rsidRDefault="00622C3D" w:rsidP="00622C3D">
      <w:pPr>
        <w:rPr>
          <w:rFonts w:hint="eastAsia"/>
        </w:rPr>
      </w:pPr>
      <w:r>
        <w:rPr>
          <w:rFonts w:hint="eastAsia"/>
        </w:rPr>
        <w:t>（２）個人情報の利用・提供の制限</w:t>
      </w:r>
    </w:p>
    <w:p w14:paraId="32748ED0" w14:textId="77777777" w:rsidR="00622C3D" w:rsidRPr="00796C46" w:rsidRDefault="00622C3D" w:rsidP="00622C3D">
      <w:pPr>
        <w:rPr>
          <w:rFonts w:hint="eastAsia"/>
        </w:rPr>
      </w:pPr>
      <w:r>
        <w:rPr>
          <w:rFonts w:hint="eastAsia"/>
        </w:rPr>
        <w:t xml:space="preserve">　当相談室は、取得した個人情報を、当該業務の遂行に必要な範囲で利用します。それ以外の目的に利用することはありません。また、法令に基づく場合を除き、取得した個人情報を本人の同意なく第三者に提供することはありません。ただし、カウンセリングの援助効果を高めるために、来談者の個人情報が漏れないように匿名化したうえで、他の専門家を交えた検討会議等において、他の専門家の助言を求める場合があります。その場合においても、他の専門家とは個人情報保護に関する倫理を共有しており、匿名化された情報であっても相手方に残存しない方法で処理されます。</w:t>
      </w:r>
    </w:p>
    <w:p w14:paraId="3C978FF0" w14:textId="77777777" w:rsidR="00622C3D" w:rsidRPr="005252FF" w:rsidRDefault="00622C3D" w:rsidP="00622C3D">
      <w:pPr>
        <w:rPr>
          <w:rFonts w:hint="eastAsia"/>
        </w:rPr>
      </w:pPr>
    </w:p>
    <w:p w14:paraId="1D79C3E1" w14:textId="77777777" w:rsidR="00622C3D" w:rsidRDefault="00622C3D" w:rsidP="00622C3D">
      <w:pPr>
        <w:rPr>
          <w:rFonts w:hint="eastAsia"/>
        </w:rPr>
      </w:pPr>
      <w:r>
        <w:rPr>
          <w:rFonts w:hint="eastAsia"/>
        </w:rPr>
        <w:t>（３）個人情報の安全管理措置</w:t>
      </w:r>
    </w:p>
    <w:p w14:paraId="635C5279" w14:textId="77777777" w:rsidR="00622C3D" w:rsidRDefault="00622C3D" w:rsidP="00622C3D">
      <w:pPr>
        <w:rPr>
          <w:rFonts w:hint="eastAsia"/>
        </w:rPr>
      </w:pPr>
      <w:r>
        <w:rPr>
          <w:rFonts w:hint="eastAsia"/>
        </w:rPr>
        <w:t xml:space="preserve">　当相談室は、取得した個人情報の漏洩・紛失・毀損の防止に万全を期すとともに、厳重なる安全管理に努めていますが、適宜、個人情報管理方法の継続的な改善に努めます。</w:t>
      </w:r>
    </w:p>
    <w:p w14:paraId="67D4CD96" w14:textId="77777777" w:rsidR="00622C3D" w:rsidRDefault="00622C3D" w:rsidP="00622C3D">
      <w:pPr>
        <w:rPr>
          <w:rFonts w:hint="eastAsia"/>
        </w:rPr>
      </w:pPr>
      <w:r>
        <w:rPr>
          <w:rFonts w:hint="eastAsia"/>
        </w:rPr>
        <w:t xml:space="preserve">　取得した個人情報は、５年間の保存期間は厳重に保管し、保存期間終了後、遅滞なく廃棄します。</w:t>
      </w:r>
    </w:p>
    <w:p w14:paraId="69DFE754" w14:textId="77777777" w:rsidR="00622C3D" w:rsidRPr="00CB0166" w:rsidRDefault="00622C3D" w:rsidP="00622C3D">
      <w:pPr>
        <w:rPr>
          <w:rFonts w:hint="eastAsia"/>
        </w:rPr>
      </w:pPr>
    </w:p>
    <w:p w14:paraId="4DBA7AAD" w14:textId="77777777" w:rsidR="00622C3D" w:rsidRDefault="00622C3D" w:rsidP="00622C3D">
      <w:pPr>
        <w:rPr>
          <w:rFonts w:hint="eastAsia"/>
        </w:rPr>
      </w:pPr>
      <w:r>
        <w:rPr>
          <w:rFonts w:hint="eastAsia"/>
        </w:rPr>
        <w:t>（４）個人情報保護方針の明示</w:t>
      </w:r>
    </w:p>
    <w:p w14:paraId="06010DAD" w14:textId="77777777" w:rsidR="00622C3D" w:rsidRDefault="00622C3D" w:rsidP="00622C3D">
      <w:pPr>
        <w:rPr>
          <w:rFonts w:hint="eastAsia"/>
        </w:rPr>
      </w:pPr>
      <w:r>
        <w:rPr>
          <w:rFonts w:hint="eastAsia"/>
        </w:rPr>
        <w:t xml:space="preserve">　この個人情報保護方針は、学習相談室ホームページその他に掲載するとともに、初回来談者にも明示します。今後必要に応じて変更することがありますが、その場合、学習相談室のホームページ等において常に最新の内容を明示します。</w:t>
      </w:r>
    </w:p>
    <w:p w14:paraId="71765C9E" w14:textId="77777777" w:rsidR="00622C3D" w:rsidRDefault="00622C3D" w:rsidP="00622C3D">
      <w:pPr>
        <w:rPr>
          <w:rFonts w:hint="eastAsia"/>
        </w:rPr>
      </w:pPr>
    </w:p>
    <w:sectPr w:rsidR="00622C3D" w:rsidSect="00622C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1AE4" w14:textId="77777777" w:rsidR="00FE1D16" w:rsidRDefault="00FE1D16" w:rsidP="00B00444">
      <w:r>
        <w:separator/>
      </w:r>
    </w:p>
  </w:endnote>
  <w:endnote w:type="continuationSeparator" w:id="0">
    <w:p w14:paraId="4D8D827D" w14:textId="77777777" w:rsidR="00FE1D16" w:rsidRDefault="00FE1D16" w:rsidP="00B0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ABF0E" w14:textId="77777777" w:rsidR="00FE1D16" w:rsidRDefault="00FE1D16" w:rsidP="00B00444">
      <w:r>
        <w:separator/>
      </w:r>
    </w:p>
  </w:footnote>
  <w:footnote w:type="continuationSeparator" w:id="0">
    <w:p w14:paraId="40AAD96E" w14:textId="77777777" w:rsidR="00FE1D16" w:rsidRDefault="00FE1D16" w:rsidP="00B00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53A6"/>
    <w:multiLevelType w:val="hybridMultilevel"/>
    <w:tmpl w:val="6362443C"/>
    <w:lvl w:ilvl="0" w:tplc="B4AA4D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167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3D"/>
    <w:rsid w:val="000B3DC8"/>
    <w:rsid w:val="0035073A"/>
    <w:rsid w:val="00622C3D"/>
    <w:rsid w:val="00744D64"/>
    <w:rsid w:val="009A6E51"/>
    <w:rsid w:val="009B6AB5"/>
    <w:rsid w:val="00A2535B"/>
    <w:rsid w:val="00B00444"/>
    <w:rsid w:val="00EC5068"/>
    <w:rsid w:val="00FE1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F4E1C4"/>
  <w15:chartTrackingRefBased/>
  <w15:docId w15:val="{D10D69A0-3846-4C68-97FA-5C0B142F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C3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B00444"/>
    <w:pPr>
      <w:tabs>
        <w:tab w:val="center" w:pos="4252"/>
        <w:tab w:val="right" w:pos="8504"/>
      </w:tabs>
      <w:snapToGrid w:val="0"/>
    </w:pPr>
  </w:style>
  <w:style w:type="character" w:customStyle="1" w:styleId="a4">
    <w:name w:val="ヘッダー (文字)"/>
    <w:basedOn w:val="a0"/>
    <w:link w:val="a3"/>
    <w:uiPriority w:val="99"/>
    <w:rsid w:val="00B00444"/>
    <w:rPr>
      <w:kern w:val="2"/>
      <w:sz w:val="21"/>
      <w:szCs w:val="24"/>
    </w:rPr>
  </w:style>
  <w:style w:type="paragraph" w:styleId="a5">
    <w:name w:val="footer"/>
    <w:basedOn w:val="a"/>
    <w:link w:val="a6"/>
    <w:uiPriority w:val="99"/>
    <w:unhideWhenUsed/>
    <w:rsid w:val="00B00444"/>
    <w:pPr>
      <w:tabs>
        <w:tab w:val="center" w:pos="4252"/>
        <w:tab w:val="right" w:pos="8504"/>
      </w:tabs>
      <w:snapToGrid w:val="0"/>
    </w:pPr>
  </w:style>
  <w:style w:type="character" w:customStyle="1" w:styleId="a6">
    <w:name w:val="フッター (文字)"/>
    <w:basedOn w:val="a0"/>
    <w:link w:val="a5"/>
    <w:uiPriority w:val="99"/>
    <w:rsid w:val="00B004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個人情報保護方針（案）</vt:lpstr>
    </vt:vector>
  </TitlesOfParts>
  <Company>東京大学法学部</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個人情報保護方針（案）</dc:title>
  <dc:subject/>
  <dc:creator>gakushu1</dc:creator>
  <cp:keywords/>
  <dc:description/>
  <cp:lastModifiedBy>outlook.jp nomsky</cp:lastModifiedBy>
  <cp:revision>3</cp:revision>
  <dcterms:created xsi:type="dcterms:W3CDTF">2023-12-21T07:50:00Z</dcterms:created>
  <dcterms:modified xsi:type="dcterms:W3CDTF">2023-12-21T07:51:00Z</dcterms:modified>
</cp:coreProperties>
</file>