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082F" w14:textId="3AE92B54" w:rsidR="00535339" w:rsidRPr="002B62EE" w:rsidRDefault="00AC5D87" w:rsidP="0053533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BE1CC1">
        <w:rPr>
          <w:rFonts w:ascii="ＭＳ 明朝" w:hAnsi="ＭＳ 明朝" w:cs="ＭＳ 明朝" w:hint="eastAsia"/>
          <w:color w:val="000000"/>
          <w:kern w:val="0"/>
          <w:sz w:val="24"/>
        </w:rPr>
        <w:t>4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年度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ティーチング・アシスタント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</w:p>
    <w:p w14:paraId="3D14D921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DA899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51DD9EC7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大学院法学政治学研究科長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3E211D3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76AE0E3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専攻　　課程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年次</w:t>
      </w:r>
    </w:p>
    <w:p w14:paraId="7A421B62" w14:textId="32F83CAF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(</w:t>
      </w:r>
      <w:r w:rsidR="00AC5D87"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BE1CC1">
        <w:rPr>
          <w:rFonts w:ascii="ＭＳ 明朝" w:hAnsi="ＭＳ 明朝" w:cs="ＭＳ 明朝" w:hint="eastAsia"/>
          <w:color w:val="000000"/>
          <w:kern w:val="0"/>
          <w:sz w:val="24"/>
        </w:rPr>
        <w:t>4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4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日現在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55218446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学生証番号　　　　　　　　　　　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01DC4D12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B8564A2" w14:textId="5AC73688" w:rsid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申請者氏名</w:t>
      </w:r>
      <w:r w:rsidR="003467D5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535339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              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4772846E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JustUnitMark" w:hAnsi="JustUnitMark" w:cs="JustUnitMark"/>
          <w:color w:val="000000"/>
          <w:kern w:val="0"/>
          <w:sz w:val="24"/>
          <w:u w:val="single"/>
        </w:rPr>
        <w:t>連絡先：内線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 xml:space="preserve">　　　　　　　　　</w:t>
      </w:r>
    </w:p>
    <w:p w14:paraId="0F4F37D2" w14:textId="77777777" w:rsidR="00535339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E-mail：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6D1D2E2E" w14:textId="77777777" w:rsid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携帯等：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13819213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</w:p>
    <w:p w14:paraId="6CCDA403" w14:textId="084356C9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指導教員氏名　　　　　　　　</w:t>
      </w:r>
      <w:r w:rsidR="00BE6B6F"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  <w:t xml:space="preserve">　　　</w:t>
      </w:r>
    </w:p>
    <w:p w14:paraId="281A016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8B3842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指導教員と相談のうえ、下記のとおりティーチング・アシスタントに申請します。</w:t>
      </w:r>
    </w:p>
    <w:p w14:paraId="69E0F8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6A6380B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C0F9C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433B23D4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EDA625E" w14:textId="7A989A67" w:rsidR="00535339" w:rsidRDefault="00535339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授業科目名（　　　　　　　　　　　　　　）</w:t>
      </w:r>
    </w:p>
    <w:p w14:paraId="2AFC8EA2" w14:textId="3097A92F" w:rsidR="000F268D" w:rsidRDefault="000F268D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　　　講（法学部・総合法政専攻・法科大学院）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35F8B891" w14:textId="4FD13717" w:rsidR="000F268D" w:rsidRPr="000F268D" w:rsidRDefault="000F268D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合　　　併 </w:t>
      </w:r>
      <w:r w:rsidRPr="000F268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（法学部・総合法政専攻・法科大学院・公共政策）</w:t>
      </w:r>
      <w:r w:rsidRPr="00A1734A">
        <w:rPr>
          <w:rFonts w:ascii="ＭＳ 明朝" w:hAnsi="ＭＳ 明朝" w:cs="ＭＳ 明朝" w:hint="eastAsia"/>
          <w:color w:val="000000"/>
          <w:kern w:val="0"/>
          <w:sz w:val="18"/>
          <w:szCs w:val="18"/>
          <w:bdr w:val="single" w:sz="4" w:space="0" w:color="auto"/>
        </w:rPr>
        <w:t xml:space="preserve">　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</w:t>
      </w:r>
      <w:r w:rsidR="00A1734A"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 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21CD52BE" w14:textId="77777777" w:rsidR="00535339" w:rsidRPr="00535339" w:rsidRDefault="00D73872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開講ｾﾒｽﾀｰ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･曜日･時限（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セメスター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曜日　</w:t>
      </w:r>
      <w:r w:rsidR="00535339"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　限）</w:t>
      </w:r>
    </w:p>
    <w:p w14:paraId="5CEC021D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授業担当教員氏名（　　　　　　　　　　　　　　）</w:t>
      </w:r>
    </w:p>
    <w:p w14:paraId="6519EA2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希望勤務時間（　　曜　　：　　～　　：　　）</w:t>
      </w:r>
      <w:r w:rsidR="00D27A8F">
        <w:rPr>
          <w:rFonts w:ascii="ＭＳ 明朝" w:hAnsi="ＭＳ 明朝" w:cs="ＭＳ 明朝" w:hint="eastAsia"/>
          <w:color w:val="000000"/>
          <w:kern w:val="0"/>
          <w:sz w:val="24"/>
        </w:rPr>
        <w:t xml:space="preserve">　合計</w:t>
      </w:r>
    </w:p>
    <w:p w14:paraId="2E37B46E" w14:textId="283B42C7" w:rsidR="00535339" w:rsidRPr="00535339" w:rsidRDefault="00535339" w:rsidP="000F268D">
      <w:pPr>
        <w:suppressAutoHyphens/>
        <w:wordWrap w:val="0"/>
        <w:autoSpaceDE w:val="0"/>
        <w:autoSpaceDN w:val="0"/>
        <w:adjustRightInd w:val="0"/>
        <w:ind w:firstLineChars="1650" w:firstLine="396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（　　曜　　：　　～　　：　　）</w:t>
      </w:r>
      <w:r w:rsidR="00D27A8F">
        <w:rPr>
          <w:rFonts w:ascii="ＭＳ 明朝" w:hAnsi="ＭＳ 明朝" w:cs="ＭＳ 明朝" w:hint="eastAsia"/>
          <w:color w:val="000000"/>
          <w:kern w:val="0"/>
          <w:sz w:val="24"/>
        </w:rPr>
        <w:t>[　　　時間]</w:t>
      </w:r>
    </w:p>
    <w:p w14:paraId="2A119B88" w14:textId="77777777" w:rsidR="00535339" w:rsidRPr="00535339" w:rsidRDefault="00D27A8F" w:rsidP="00D27A8F">
      <w:pPr>
        <w:suppressAutoHyphens/>
        <w:wordWrap w:val="0"/>
        <w:autoSpaceDE w:val="0"/>
        <w:autoSpaceDN w:val="0"/>
        <w:adjustRightInd w:val="0"/>
        <w:ind w:firstLineChars="1050" w:firstLine="252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日本学術振興会特別研究員の採用（ 有 ・ 無 ）</w:t>
      </w:r>
      <w:r w:rsidRPr="00A1734A">
        <w:rPr>
          <w:rFonts w:ascii="ＭＳ 明朝" w:hAnsi="Times New Roman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008873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35339" w:rsidRPr="00535339" w14:paraId="46C1506C" w14:textId="77777777">
        <w:trPr>
          <w:trHeight w:val="189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FAC02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教育補助業務の内容（授業担当教員記入）</w:t>
            </w:r>
          </w:p>
          <w:p w14:paraId="0D3672B1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CDAA47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E529B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47EFD1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5339" w:rsidRPr="00535339" w14:paraId="49ABAE27" w14:textId="77777777">
        <w:trPr>
          <w:trHeight w:val="2656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810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特記事項（指導教員記入）</w:t>
            </w:r>
          </w:p>
          <w:p w14:paraId="3C08A5B6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C9FDED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A1F44F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CA67A38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A44F91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※注意事項</w:t>
      </w:r>
    </w:p>
    <w:p w14:paraId="2314C8EA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・勤務日の少なくとも１日は、授業の行われる曜日を含むものとする。</w:t>
      </w:r>
    </w:p>
    <w:p w14:paraId="6F6C7F8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勤務時間は、原則として月40時間以内とする。ただし、週20時間を超えることはできない（日本学術振興会特別研究員に採用されているものは</w:t>
      </w:r>
      <w:r w:rsidR="009806B2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別途手続きを行うこと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）。</w:t>
      </w: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た</w:t>
      </w: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だし、１日の勤務時間が８時間を越えることはできない。１週間に８時間を超えて勤務しようとする者は、週に２日の勤務日を要する。</w:t>
      </w:r>
    </w:p>
    <w:p w14:paraId="3064C1DF" w14:textId="77777777" w:rsidR="00E564E7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・勤務は、原則として、授業期間内とする。</w:t>
      </w:r>
    </w:p>
    <w:sectPr w:rsidR="00E564E7" w:rsidRPr="00535339" w:rsidSect="00D703B0"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310E" w14:textId="77777777" w:rsidR="005E14E8" w:rsidRDefault="005E14E8">
      <w:r>
        <w:separator/>
      </w:r>
    </w:p>
  </w:endnote>
  <w:endnote w:type="continuationSeparator" w:id="0">
    <w:p w14:paraId="3E64D2B1" w14:textId="77777777" w:rsidR="005E14E8" w:rsidRDefault="005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9F35" w14:textId="77777777" w:rsidR="005E14E8" w:rsidRDefault="005E14E8">
      <w:r>
        <w:separator/>
      </w:r>
    </w:p>
  </w:footnote>
  <w:footnote w:type="continuationSeparator" w:id="0">
    <w:p w14:paraId="4A34A109" w14:textId="77777777" w:rsidR="005E14E8" w:rsidRDefault="005E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57F"/>
    <w:rsid w:val="000237E5"/>
    <w:rsid w:val="00070A1B"/>
    <w:rsid w:val="000717AE"/>
    <w:rsid w:val="000D63DD"/>
    <w:rsid w:val="000E2C25"/>
    <w:rsid w:val="000F268D"/>
    <w:rsid w:val="001E7127"/>
    <w:rsid w:val="00226746"/>
    <w:rsid w:val="00236191"/>
    <w:rsid w:val="00271286"/>
    <w:rsid w:val="0027265F"/>
    <w:rsid w:val="00287479"/>
    <w:rsid w:val="00290B11"/>
    <w:rsid w:val="002966DB"/>
    <w:rsid w:val="002B62EE"/>
    <w:rsid w:val="00305D3F"/>
    <w:rsid w:val="003467D5"/>
    <w:rsid w:val="00357FF4"/>
    <w:rsid w:val="003976FD"/>
    <w:rsid w:val="003A6324"/>
    <w:rsid w:val="003D5971"/>
    <w:rsid w:val="004A1A50"/>
    <w:rsid w:val="004F69EE"/>
    <w:rsid w:val="00523777"/>
    <w:rsid w:val="00535339"/>
    <w:rsid w:val="00565CDE"/>
    <w:rsid w:val="005A34C8"/>
    <w:rsid w:val="005D2A5A"/>
    <w:rsid w:val="005E14E8"/>
    <w:rsid w:val="0060157F"/>
    <w:rsid w:val="006035F7"/>
    <w:rsid w:val="0063105E"/>
    <w:rsid w:val="00754B47"/>
    <w:rsid w:val="0076455C"/>
    <w:rsid w:val="007A3E97"/>
    <w:rsid w:val="008222D7"/>
    <w:rsid w:val="00882D72"/>
    <w:rsid w:val="008D301F"/>
    <w:rsid w:val="009172C9"/>
    <w:rsid w:val="00952723"/>
    <w:rsid w:val="00960294"/>
    <w:rsid w:val="009806B2"/>
    <w:rsid w:val="00A1734A"/>
    <w:rsid w:val="00A550C9"/>
    <w:rsid w:val="00A96D4B"/>
    <w:rsid w:val="00AC3CA2"/>
    <w:rsid w:val="00AC5D87"/>
    <w:rsid w:val="00AF3E70"/>
    <w:rsid w:val="00B357BF"/>
    <w:rsid w:val="00B82140"/>
    <w:rsid w:val="00BE1CC1"/>
    <w:rsid w:val="00BE6B6F"/>
    <w:rsid w:val="00C7689E"/>
    <w:rsid w:val="00C95CE5"/>
    <w:rsid w:val="00D27A8F"/>
    <w:rsid w:val="00D53E28"/>
    <w:rsid w:val="00D703B0"/>
    <w:rsid w:val="00D73872"/>
    <w:rsid w:val="00DA684A"/>
    <w:rsid w:val="00E564E7"/>
    <w:rsid w:val="00EA4880"/>
    <w:rsid w:val="00F32961"/>
    <w:rsid w:val="00F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49F804"/>
  <w15:chartTrackingRefBased/>
  <w15:docId w15:val="{39FDD6AC-D8AF-4FDC-8197-2D436CE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35F7"/>
    <w:rPr>
      <w:kern w:val="2"/>
      <w:sz w:val="21"/>
      <w:szCs w:val="24"/>
    </w:rPr>
  </w:style>
  <w:style w:type="paragraph" w:styleId="a5">
    <w:name w:val="footer"/>
    <w:basedOn w:val="a"/>
    <w:link w:val="a6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35F7"/>
    <w:rPr>
      <w:kern w:val="2"/>
      <w:sz w:val="21"/>
      <w:szCs w:val="24"/>
    </w:rPr>
  </w:style>
  <w:style w:type="paragraph" w:styleId="a7">
    <w:name w:val="Balloon Text"/>
    <w:basedOn w:val="a"/>
    <w:link w:val="a8"/>
    <w:rsid w:val="00305D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5D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0E2C25"/>
    <w:rPr>
      <w:sz w:val="18"/>
      <w:szCs w:val="18"/>
    </w:rPr>
  </w:style>
  <w:style w:type="paragraph" w:styleId="aa">
    <w:name w:val="annotation text"/>
    <w:basedOn w:val="a"/>
    <w:link w:val="ab"/>
    <w:rsid w:val="000E2C25"/>
    <w:pPr>
      <w:jc w:val="left"/>
    </w:pPr>
  </w:style>
  <w:style w:type="character" w:customStyle="1" w:styleId="ab">
    <w:name w:val="コメント文字列 (文字)"/>
    <w:link w:val="aa"/>
    <w:rsid w:val="000E2C2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E2C25"/>
    <w:rPr>
      <w:b/>
      <w:bCs/>
    </w:rPr>
  </w:style>
  <w:style w:type="character" w:customStyle="1" w:styleId="ad">
    <w:name w:val="コメント内容 (文字)"/>
    <w:link w:val="ac"/>
    <w:rsid w:val="000E2C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２００６年度ティーチング・アシスタント申請書</vt:lpstr>
      <vt:lpstr>２００６年度ティーチング・アシスタント申請書</vt:lpstr>
    </vt:vector>
  </TitlesOfParts>
  <Company>東京大学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２００６年度ティーチング・アシスタント申請書</dc:title>
  <dc:subject/>
  <dc:creator>dinc</dc:creator>
  <cp:keywords/>
  <dc:description/>
  <cp:lastModifiedBy>堀　理恵</cp:lastModifiedBy>
  <cp:revision>6</cp:revision>
  <cp:lastPrinted>2017-02-01T00:50:00Z</cp:lastPrinted>
  <dcterms:created xsi:type="dcterms:W3CDTF">2020-12-15T06:18:00Z</dcterms:created>
  <dcterms:modified xsi:type="dcterms:W3CDTF">2023-12-27T02:47:00Z</dcterms:modified>
</cp:coreProperties>
</file>